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07BB" w14:textId="77777777" w:rsidR="00013A3A" w:rsidRDefault="00013A3A" w:rsidP="00013A3A">
      <w:pPr>
        <w:shd w:val="clear" w:color="auto" w:fill="FFFFFF"/>
        <w:rPr>
          <w:b w:val="0"/>
          <w:color w:val="000000"/>
          <w:szCs w:val="24"/>
        </w:rPr>
      </w:pPr>
    </w:p>
    <w:p w14:paraId="4AB18BD7" w14:textId="77777777" w:rsidR="00291384" w:rsidRDefault="00F838B8" w:rsidP="00F838B8">
      <w:pPr>
        <w:shd w:val="clear" w:color="auto" w:fill="FFFFFF"/>
        <w:jc w:val="center"/>
        <w:rPr>
          <w:rFonts w:ascii="Avenir Next LT Pro Light" w:hAnsi="Avenir Next LT Pro Light"/>
          <w:caps/>
          <w:color w:val="000000"/>
          <w:sz w:val="36"/>
          <w:szCs w:val="36"/>
        </w:rPr>
      </w:pPr>
      <w:r w:rsidRPr="005A2878">
        <w:rPr>
          <w:rFonts w:ascii="Avenir Next LT Pro Light" w:hAnsi="Avenir Next LT Pro Light"/>
          <w:caps/>
          <w:color w:val="000000"/>
          <w:sz w:val="36"/>
          <w:szCs w:val="36"/>
        </w:rPr>
        <w:t xml:space="preserve">ITINERARIO DE REUNIONES </w:t>
      </w:r>
    </w:p>
    <w:p w14:paraId="69957F13" w14:textId="437DC313" w:rsidR="00013A3A" w:rsidRPr="005A2878" w:rsidRDefault="00F838B8" w:rsidP="00F838B8">
      <w:pPr>
        <w:shd w:val="clear" w:color="auto" w:fill="FFFFFF"/>
        <w:jc w:val="center"/>
        <w:rPr>
          <w:rFonts w:ascii="Avenir Next LT Pro Light" w:hAnsi="Avenir Next LT Pro Light"/>
          <w:caps/>
          <w:color w:val="000000"/>
          <w:sz w:val="36"/>
          <w:szCs w:val="36"/>
        </w:rPr>
      </w:pPr>
      <w:r w:rsidRPr="009F004F">
        <w:rPr>
          <w:rFonts w:ascii="Avenir Next LT Pro Light" w:hAnsi="Avenir Next LT Pro Light"/>
          <w:caps/>
          <w:color w:val="000000"/>
          <w:sz w:val="36"/>
          <w:szCs w:val="36"/>
          <w:highlight w:val="yellow"/>
        </w:rPr>
        <w:t>ORDINARIAS</w:t>
      </w:r>
      <w:r w:rsidR="00291384">
        <w:rPr>
          <w:rFonts w:ascii="Avenir Next LT Pro Light" w:hAnsi="Avenir Next LT Pro Light"/>
          <w:caps/>
          <w:color w:val="000000"/>
          <w:sz w:val="36"/>
          <w:szCs w:val="36"/>
        </w:rPr>
        <w:t xml:space="preserve"> y </w:t>
      </w:r>
      <w:r w:rsidR="00291384" w:rsidRPr="009F004F">
        <w:rPr>
          <w:rFonts w:ascii="Avenir Next LT Pro Light" w:hAnsi="Avenir Next LT Pro Light"/>
          <w:caps/>
          <w:color w:val="000000"/>
          <w:sz w:val="36"/>
          <w:szCs w:val="36"/>
          <w:highlight w:val="yellow"/>
        </w:rPr>
        <w:t>extraordinarias</w:t>
      </w:r>
    </w:p>
    <w:p w14:paraId="1FA5A3BC" w14:textId="184E8C14" w:rsidR="00F838B8" w:rsidRPr="00291384" w:rsidRDefault="00F838B8" w:rsidP="00F838B8">
      <w:pPr>
        <w:shd w:val="clear" w:color="auto" w:fill="FFFFFF"/>
        <w:jc w:val="center"/>
        <w:rPr>
          <w:rFonts w:ascii="Avenir Next LT Pro Light" w:hAnsi="Avenir Next LT Pro Light"/>
          <w:caps/>
          <w:color w:val="000000"/>
          <w:sz w:val="32"/>
          <w:szCs w:val="32"/>
        </w:rPr>
      </w:pPr>
      <w:r w:rsidRPr="00291384">
        <w:rPr>
          <w:rFonts w:ascii="Avenir Next LT Pro Light" w:hAnsi="Avenir Next LT Pro Light"/>
          <w:caps/>
          <w:color w:val="000000"/>
          <w:sz w:val="32"/>
          <w:szCs w:val="32"/>
        </w:rPr>
        <w:t xml:space="preserve">AñO FISCAL </w:t>
      </w:r>
      <w:r w:rsidR="003D1B35" w:rsidRPr="00291384">
        <w:rPr>
          <w:rFonts w:ascii="Avenir Next LT Pro Light" w:hAnsi="Avenir Next LT Pro Light"/>
          <w:caps/>
          <w:color w:val="000000"/>
          <w:sz w:val="32"/>
          <w:szCs w:val="32"/>
        </w:rPr>
        <w:t>2025-2026</w:t>
      </w:r>
    </w:p>
    <w:p w14:paraId="00EB0FEF" w14:textId="77DD2CB2" w:rsidR="00F838B8" w:rsidRPr="005A2878" w:rsidRDefault="00F838B8" w:rsidP="00F838B8">
      <w:pPr>
        <w:shd w:val="clear" w:color="auto" w:fill="FFFFFF"/>
        <w:jc w:val="center"/>
        <w:rPr>
          <w:rFonts w:ascii="Avenir Next LT Pro Light" w:hAnsi="Avenir Next LT Pro Light"/>
          <w:b w:val="0"/>
          <w:color w:val="000000"/>
          <w:sz w:val="26"/>
          <w:szCs w:val="26"/>
        </w:rPr>
      </w:pPr>
    </w:p>
    <w:p w14:paraId="3C4B5E4A" w14:textId="1C69BF35" w:rsidR="007729C1" w:rsidRPr="007729C1" w:rsidRDefault="007729C1" w:rsidP="004A430D">
      <w:pPr>
        <w:shd w:val="clear" w:color="auto" w:fill="FFFFFF"/>
        <w:jc w:val="center"/>
        <w:rPr>
          <w:rFonts w:ascii="Avenir Next LT Pro Light" w:hAnsi="Avenir Next LT Pro Light"/>
          <w:b w:val="0"/>
          <w:color w:val="000000"/>
          <w:sz w:val="28"/>
          <w:szCs w:val="28"/>
        </w:rPr>
      </w:pPr>
      <w:r w:rsidRPr="007729C1">
        <w:rPr>
          <w:rFonts w:ascii="Avenir Next LT Pro Light" w:hAnsi="Avenir Next LT Pro Light"/>
          <w:b w:val="0"/>
          <w:color w:val="000000"/>
          <w:sz w:val="28"/>
          <w:szCs w:val="28"/>
        </w:rPr>
        <w:t xml:space="preserve">Todas las reuniones, tanto ordinarias como extraordinarias, se celebrarán de manera presencial. </w:t>
      </w:r>
      <w:r>
        <w:rPr>
          <w:rFonts w:ascii="Avenir Next LT Pro Light" w:hAnsi="Avenir Next LT Pro Light"/>
          <w:b w:val="0"/>
          <w:color w:val="000000"/>
          <w:sz w:val="28"/>
          <w:szCs w:val="28"/>
        </w:rPr>
        <w:t xml:space="preserve"> </w:t>
      </w:r>
    </w:p>
    <w:p w14:paraId="6A1EF1D0" w14:textId="77777777" w:rsidR="007729C1" w:rsidRPr="005A2878" w:rsidRDefault="007729C1" w:rsidP="004A430D">
      <w:pPr>
        <w:shd w:val="clear" w:color="auto" w:fill="FFFFFF"/>
        <w:jc w:val="center"/>
        <w:rPr>
          <w:rFonts w:ascii="Avenir Next LT Pro Light" w:hAnsi="Avenir Next LT Pro Light"/>
          <w:b w:val="0"/>
          <w:color w:val="000000"/>
          <w:sz w:val="26"/>
          <w:szCs w:val="26"/>
        </w:rPr>
      </w:pPr>
    </w:p>
    <w:tbl>
      <w:tblPr>
        <w:tblStyle w:val="TableTheme"/>
        <w:tblW w:w="10080" w:type="dxa"/>
        <w:tblInd w:w="-365" w:type="dxa"/>
        <w:tblLook w:val="04A0" w:firstRow="1" w:lastRow="0" w:firstColumn="1" w:lastColumn="0" w:noHBand="0" w:noVBand="1"/>
      </w:tblPr>
      <w:tblGrid>
        <w:gridCol w:w="5040"/>
        <w:gridCol w:w="5040"/>
      </w:tblGrid>
      <w:tr w:rsidR="00291384" w14:paraId="368E09B2" w14:textId="77777777" w:rsidTr="009F004F">
        <w:tc>
          <w:tcPr>
            <w:tcW w:w="5040" w:type="dxa"/>
            <w:tcBorders>
              <w:right w:val="single" w:sz="4" w:space="0" w:color="FFFFFF" w:themeColor="background1"/>
            </w:tcBorders>
            <w:shd w:val="clear" w:color="auto" w:fill="000000" w:themeFill="text1"/>
          </w:tcPr>
          <w:p w14:paraId="613F9B16" w14:textId="77777777" w:rsidR="009F004F" w:rsidRPr="00BD3CF4" w:rsidRDefault="009F004F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2"/>
                <w:szCs w:val="32"/>
              </w:rPr>
            </w:pPr>
          </w:p>
          <w:p w14:paraId="2AD8A1D8" w14:textId="53C5AB0B" w:rsidR="00291384" w:rsidRPr="00BD3CF4" w:rsidRDefault="00291384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2"/>
                <w:szCs w:val="32"/>
              </w:rPr>
            </w:pPr>
            <w:r w:rsidRPr="00BD3CF4">
              <w:rPr>
                <w:rFonts w:ascii="Avenir Next LT Pro Light" w:hAnsi="Avenir Next LT Pro Light"/>
                <w:bCs/>
                <w:color w:val="FFFFFF" w:themeColor="background1"/>
                <w:sz w:val="32"/>
                <w:szCs w:val="32"/>
              </w:rPr>
              <w:t>Reuniones Ordinarias</w:t>
            </w:r>
          </w:p>
          <w:p w14:paraId="3FD8F69D" w14:textId="65AD841E" w:rsidR="009F004F" w:rsidRPr="00BD3CF4" w:rsidRDefault="009F004F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5040" w:type="dxa"/>
            <w:tcBorders>
              <w:left w:val="single" w:sz="4" w:space="0" w:color="FFFFFF" w:themeColor="background1"/>
            </w:tcBorders>
            <w:shd w:val="clear" w:color="auto" w:fill="000000" w:themeFill="text1"/>
          </w:tcPr>
          <w:p w14:paraId="4EF5925D" w14:textId="77777777" w:rsidR="009F004F" w:rsidRPr="00BD3CF4" w:rsidRDefault="009F004F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2"/>
                <w:szCs w:val="32"/>
              </w:rPr>
            </w:pPr>
          </w:p>
          <w:p w14:paraId="0179BE81" w14:textId="602D8FE1" w:rsidR="00291384" w:rsidRPr="00BD3CF4" w:rsidRDefault="00291384" w:rsidP="004A430D">
            <w:pPr>
              <w:jc w:val="center"/>
              <w:rPr>
                <w:rFonts w:ascii="Avenir Next LT Pro Light" w:hAnsi="Avenir Next LT Pro Light"/>
                <w:bCs/>
                <w:color w:val="FFFFFF" w:themeColor="background1"/>
                <w:sz w:val="32"/>
                <w:szCs w:val="32"/>
              </w:rPr>
            </w:pPr>
            <w:r w:rsidRPr="00BD3CF4">
              <w:rPr>
                <w:rFonts w:ascii="Avenir Next LT Pro Light" w:hAnsi="Avenir Next LT Pro Light"/>
                <w:bCs/>
                <w:color w:val="FFFFFF" w:themeColor="background1"/>
                <w:sz w:val="32"/>
                <w:szCs w:val="32"/>
              </w:rPr>
              <w:t>Reuniones Extraordinarias</w:t>
            </w:r>
          </w:p>
        </w:tc>
      </w:tr>
      <w:tr w:rsidR="00291384" w14:paraId="7D18DAF1" w14:textId="77777777" w:rsidTr="009F004F">
        <w:tc>
          <w:tcPr>
            <w:tcW w:w="5040" w:type="dxa"/>
          </w:tcPr>
          <w:p w14:paraId="0216B94D" w14:textId="35E03F0B" w:rsidR="00291384" w:rsidRPr="009F004F" w:rsidRDefault="00291384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>miércoles, 12 de noviembre de 2025</w:t>
            </w:r>
          </w:p>
        </w:tc>
        <w:tc>
          <w:tcPr>
            <w:tcW w:w="5040" w:type="dxa"/>
          </w:tcPr>
          <w:p w14:paraId="3CCF706D" w14:textId="6F0F41DF" w:rsidR="00291384" w:rsidRPr="00291384" w:rsidRDefault="00291384" w:rsidP="009F00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>viernes, 27 de febrero de 2026</w:t>
            </w:r>
            <w:r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  <w:t xml:space="preserve"> – </w:t>
            </w:r>
            <w:r w:rsidRPr="009F004F">
              <w:rPr>
                <w:rFonts w:ascii="Avenir Next LT Pro Light" w:hAnsi="Avenir Next LT Pro Light"/>
                <w:b w:val="0"/>
                <w:i/>
                <w:iCs/>
                <w:color w:val="000000"/>
                <w:szCs w:val="24"/>
              </w:rPr>
              <w:t>Evento de Divulgación para Patronos, Hotel Embassy Suites Dorado del Mar, Dorado PR</w:t>
            </w:r>
          </w:p>
        </w:tc>
      </w:tr>
      <w:tr w:rsidR="00291384" w14:paraId="181A28EE" w14:textId="77777777" w:rsidTr="009F004F">
        <w:tc>
          <w:tcPr>
            <w:tcW w:w="5040" w:type="dxa"/>
          </w:tcPr>
          <w:p w14:paraId="3D943C1F" w14:textId="513C944C" w:rsidR="00291384" w:rsidRPr="009F004F" w:rsidRDefault="00291384" w:rsidP="009F00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 xml:space="preserve">miércoles, 14 de enero de 2026 </w:t>
            </w:r>
          </w:p>
        </w:tc>
        <w:tc>
          <w:tcPr>
            <w:tcW w:w="5040" w:type="dxa"/>
          </w:tcPr>
          <w:p w14:paraId="7AD352BD" w14:textId="0AB2C3B9" w:rsidR="00291384" w:rsidRPr="00291384" w:rsidRDefault="009F004F" w:rsidP="009F004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>miércoles, 12 de a</w:t>
            </w:r>
            <w:r w:rsidR="00291384"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>gosto</w:t>
            </w: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 xml:space="preserve"> de 2026</w:t>
            </w:r>
            <w:r w:rsidR="00291384" w:rsidRPr="00291384"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  <w:t xml:space="preserve"> – </w:t>
            </w:r>
            <w:r w:rsidR="00291384" w:rsidRPr="009F004F">
              <w:rPr>
                <w:rFonts w:ascii="Avenir Next LT Pro Light" w:hAnsi="Avenir Next LT Pro Light"/>
                <w:b w:val="0"/>
                <w:i/>
                <w:iCs/>
                <w:color w:val="000000"/>
                <w:szCs w:val="24"/>
              </w:rPr>
              <w:t>Nominaciones y Votaciones del Comité Ejecutivo para el AF 2026-2027</w:t>
            </w:r>
          </w:p>
        </w:tc>
      </w:tr>
      <w:tr w:rsidR="00291384" w14:paraId="6E61E48F" w14:textId="77777777" w:rsidTr="009F004F">
        <w:tc>
          <w:tcPr>
            <w:tcW w:w="5040" w:type="dxa"/>
          </w:tcPr>
          <w:p w14:paraId="297C84E4" w14:textId="77777777" w:rsidR="00291384" w:rsidRPr="009F004F" w:rsidRDefault="00291384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>miércoles, 11 de marzo de 2026</w:t>
            </w:r>
          </w:p>
          <w:p w14:paraId="3EA0E723" w14:textId="1C120ABE" w:rsidR="00291384" w:rsidRPr="009F004F" w:rsidRDefault="00291384" w:rsidP="009F004F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5040" w:type="dxa"/>
          </w:tcPr>
          <w:p w14:paraId="3DCFF7CA" w14:textId="77777777" w:rsidR="00291384" w:rsidRDefault="00291384" w:rsidP="00291384">
            <w:pPr>
              <w:jc w:val="center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  <w:tr w:rsidR="00291384" w14:paraId="40B142B2" w14:textId="77777777" w:rsidTr="009F004F">
        <w:tc>
          <w:tcPr>
            <w:tcW w:w="5040" w:type="dxa"/>
          </w:tcPr>
          <w:p w14:paraId="0E0DA570" w14:textId="77777777" w:rsidR="00291384" w:rsidRPr="009F004F" w:rsidRDefault="00291384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>miércoles, 13 de mayo de 2026</w:t>
            </w:r>
          </w:p>
          <w:p w14:paraId="3C8A3C88" w14:textId="7B32DA69" w:rsidR="00291384" w:rsidRPr="009F004F" w:rsidRDefault="00291384" w:rsidP="009F004F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5040" w:type="dxa"/>
          </w:tcPr>
          <w:p w14:paraId="1E410D8B" w14:textId="77777777" w:rsidR="00291384" w:rsidRDefault="00291384" w:rsidP="00291384">
            <w:pPr>
              <w:jc w:val="center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  <w:tr w:rsidR="00291384" w14:paraId="127F2554" w14:textId="77777777" w:rsidTr="009F004F">
        <w:tc>
          <w:tcPr>
            <w:tcW w:w="5040" w:type="dxa"/>
          </w:tcPr>
          <w:p w14:paraId="0C42AFBA" w14:textId="77777777" w:rsidR="00291384" w:rsidRPr="009F004F" w:rsidRDefault="00291384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>miércoles, 8 de julio de 2026</w:t>
            </w:r>
          </w:p>
          <w:p w14:paraId="48674429" w14:textId="68F1E19B" w:rsidR="00291384" w:rsidRPr="009F004F" w:rsidRDefault="00291384" w:rsidP="009F004F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5040" w:type="dxa"/>
          </w:tcPr>
          <w:p w14:paraId="3CAEA1BA" w14:textId="77777777" w:rsidR="00291384" w:rsidRDefault="00291384" w:rsidP="00291384">
            <w:pPr>
              <w:jc w:val="center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  <w:tr w:rsidR="00291384" w14:paraId="1260D98C" w14:textId="77777777" w:rsidTr="009F004F">
        <w:tc>
          <w:tcPr>
            <w:tcW w:w="5040" w:type="dxa"/>
          </w:tcPr>
          <w:p w14:paraId="6A353727" w14:textId="77777777" w:rsidR="00291384" w:rsidRPr="009F004F" w:rsidRDefault="00291384" w:rsidP="009F004F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  <w:r w:rsidRPr="009F004F"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  <w:t>miércoles, 9 de septiembre de 2026</w:t>
            </w:r>
          </w:p>
          <w:p w14:paraId="69BEE56B" w14:textId="2268F411" w:rsidR="00291384" w:rsidRPr="009F004F" w:rsidRDefault="00291384" w:rsidP="009F004F">
            <w:pPr>
              <w:pStyle w:val="ListParagraph"/>
              <w:ind w:left="360"/>
              <w:jc w:val="both"/>
              <w:rPr>
                <w:rFonts w:ascii="Avenir Next LT Pro Light" w:hAnsi="Avenir Next LT Pro Light"/>
                <w:bCs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5040" w:type="dxa"/>
          </w:tcPr>
          <w:p w14:paraId="5B74294A" w14:textId="77777777" w:rsidR="00291384" w:rsidRDefault="00291384" w:rsidP="00291384">
            <w:pPr>
              <w:jc w:val="center"/>
              <w:rPr>
                <w:rFonts w:ascii="Avenir Next LT Pro Light" w:hAnsi="Avenir Next LT Pro Light"/>
                <w:b w:val="0"/>
                <w:color w:val="000000"/>
                <w:sz w:val="26"/>
                <w:szCs w:val="26"/>
              </w:rPr>
            </w:pPr>
          </w:p>
        </w:tc>
      </w:tr>
    </w:tbl>
    <w:p w14:paraId="5DF2FD99" w14:textId="77777777" w:rsidR="00384987" w:rsidRPr="005A2878" w:rsidRDefault="00384987" w:rsidP="00384987">
      <w:pPr>
        <w:shd w:val="clear" w:color="auto" w:fill="FFFFFF"/>
        <w:spacing w:line="600" w:lineRule="auto"/>
        <w:jc w:val="both"/>
        <w:rPr>
          <w:rFonts w:ascii="Avenir Next LT Pro Light" w:hAnsi="Avenir Next LT Pro Light"/>
          <w:b w:val="0"/>
          <w:color w:val="000000"/>
          <w:sz w:val="32"/>
          <w:szCs w:val="32"/>
        </w:rPr>
      </w:pPr>
    </w:p>
    <w:p w14:paraId="7ECD4540" w14:textId="6FA66B1E" w:rsidR="000D25F0" w:rsidRPr="005A2878" w:rsidRDefault="00384987" w:rsidP="00DF037D">
      <w:pPr>
        <w:shd w:val="clear" w:color="auto" w:fill="FFFFFF"/>
        <w:spacing w:line="600" w:lineRule="auto"/>
        <w:jc w:val="both"/>
        <w:rPr>
          <w:rFonts w:ascii="Avenir Next LT Pro Light" w:hAnsi="Avenir Next LT Pro Light"/>
          <w:b w:val="0"/>
          <w:sz w:val="28"/>
          <w:szCs w:val="28"/>
        </w:rPr>
      </w:pPr>
      <w:r w:rsidRPr="005A2878">
        <w:rPr>
          <w:rFonts w:ascii="Avenir Next LT Pro Light" w:hAnsi="Avenir Next LT Pro Light"/>
          <w:b w:val="0"/>
          <w:color w:val="000000"/>
          <w:sz w:val="16"/>
          <w:szCs w:val="16"/>
        </w:rPr>
        <w:t>/</w:t>
      </w:r>
      <w:proofErr w:type="spellStart"/>
      <w:r w:rsidRPr="005A2878">
        <w:rPr>
          <w:rFonts w:ascii="Avenir Next LT Pro Light" w:hAnsi="Avenir Next LT Pro Light"/>
          <w:b w:val="0"/>
          <w:color w:val="000000"/>
          <w:sz w:val="16"/>
          <w:szCs w:val="16"/>
        </w:rPr>
        <w:t>mlc</w:t>
      </w:r>
      <w:proofErr w:type="spellEnd"/>
    </w:p>
    <w:sectPr w:rsidR="000D25F0" w:rsidRPr="005A2878" w:rsidSect="00B242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2240" w:h="15840" w:code="1"/>
      <w:pgMar w:top="1134" w:right="1418" w:bottom="1134" w:left="1418" w:header="544" w:footer="709" w:gutter="0"/>
      <w:cols w:space="720"/>
      <w:titlePg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D0A0A" w14:textId="77777777" w:rsidR="00D018A2" w:rsidRDefault="00D018A2">
      <w:r>
        <w:separator/>
      </w:r>
    </w:p>
  </w:endnote>
  <w:endnote w:type="continuationSeparator" w:id="0">
    <w:p w14:paraId="5D5ED4CE" w14:textId="77777777" w:rsidR="00D018A2" w:rsidRDefault="00D0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C009" w14:textId="77777777" w:rsidR="00225B21" w:rsidRPr="001F734E" w:rsidRDefault="00225B21" w:rsidP="001F734E">
    <w:pPr>
      <w:pStyle w:val="Footer"/>
      <w:jc w:val="center"/>
      <w:rPr>
        <w:rFonts w:ascii="Arial" w:hAnsi="Arial" w:cs="Arial"/>
        <w:b w:val="0"/>
        <w:bCs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85E" w14:textId="77777777" w:rsidR="00225B21" w:rsidRPr="001F734E" w:rsidRDefault="00225B21" w:rsidP="001F734E">
    <w:pPr>
      <w:pStyle w:val="Footer"/>
      <w:jc w:val="center"/>
      <w:rPr>
        <w:rFonts w:ascii="Arial" w:hAnsi="Arial" w:cs="Arial"/>
        <w:b w:val="0"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1307" w14:textId="77777777" w:rsidR="00FC554F" w:rsidRPr="003364F7" w:rsidRDefault="00FC554F" w:rsidP="00F60D34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>PMB 390, PO Box 70344, San Juan, PR 00936-8344</w:t>
    </w:r>
  </w:p>
  <w:p w14:paraId="5D31E49C" w14:textId="4C39442F" w:rsidR="00FC554F" w:rsidRPr="003364F7" w:rsidRDefault="00FC554F" w:rsidP="00FC554F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Tel. 787-750-5288 / </w:t>
    </w:r>
    <w:r w:rsidR="004A430D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>móvil 939-416-0002</w:t>
    </w:r>
  </w:p>
  <w:p w14:paraId="5E1C122E" w14:textId="77777777" w:rsidR="005E0988" w:rsidRPr="003364F7" w:rsidRDefault="00FC554F" w:rsidP="005E0988">
    <w:pPr>
      <w:ind w:left="-180" w:right="-180"/>
      <w:jc w:val="center"/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</w:pPr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Correo Electrónico – </w:t>
    </w:r>
    <w:hyperlink r:id="rId1" w:history="1">
      <w:r w:rsidRPr="003364F7">
        <w:rPr>
          <w:rStyle w:val="Hyperlink"/>
          <w:rFonts w:asciiTheme="minorHAnsi" w:hAnsiTheme="minorHAnsi" w:cstheme="minorHAnsi"/>
          <w:b w:val="0"/>
          <w:color w:val="595959"/>
          <w:sz w:val="18"/>
          <w:szCs w:val="12"/>
          <w:lang w:val="es-ES_tradnl"/>
        </w:rPr>
        <w:t>consejoes@prtc.net</w:t>
      </w:r>
    </w:hyperlink>
    <w:r w:rsidRPr="003364F7">
      <w:rPr>
        <w:rFonts w:asciiTheme="minorHAnsi" w:hAnsiTheme="minorHAnsi" w:cstheme="minorHAnsi"/>
        <w:b w:val="0"/>
        <w:color w:val="595959"/>
        <w:sz w:val="18"/>
        <w:szCs w:val="12"/>
        <w:lang w:val="es-ES_tradn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0480" w14:textId="77777777" w:rsidR="00D018A2" w:rsidRDefault="00D018A2">
      <w:r>
        <w:separator/>
      </w:r>
    </w:p>
  </w:footnote>
  <w:footnote w:type="continuationSeparator" w:id="0">
    <w:p w14:paraId="0D4E203E" w14:textId="77777777" w:rsidR="00D018A2" w:rsidRDefault="00D01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56576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849260" w14:textId="77777777" w:rsidR="006D7D29" w:rsidRDefault="006D7D2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0F0527B" w14:textId="77777777" w:rsidR="00225B21" w:rsidRPr="00881E61" w:rsidRDefault="00225B21">
    <w:pPr>
      <w:pStyle w:val="Header"/>
      <w:rPr>
        <w:rFonts w:ascii="Arial" w:hAnsi="Arial" w:cs="Arial"/>
        <w:b w:val="0"/>
        <w:bCs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gency FB" w:hAnsi="Agency FB"/>
        <w:color w:val="808080" w:themeColor="background1" w:themeShade="80"/>
        <w:spacing w:val="60"/>
        <w:sz w:val="32"/>
      </w:rPr>
      <w:id w:val="-242108727"/>
      <w:docPartObj>
        <w:docPartGallery w:val="Page Numbers (Top of Page)"/>
        <w:docPartUnique/>
      </w:docPartObj>
    </w:sdtPr>
    <w:sdtEndPr>
      <w:rPr>
        <w:b w:val="0"/>
        <w:bCs/>
        <w:noProof/>
        <w:color w:val="auto"/>
        <w:spacing w:val="0"/>
        <w:sz w:val="20"/>
      </w:rPr>
    </w:sdtEndPr>
    <w:sdtContent>
      <w:p w14:paraId="0D691E65" w14:textId="77777777" w:rsidR="006D7D29" w:rsidRPr="00877863" w:rsidRDefault="006D7D2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Agency FB" w:hAnsi="Agency FB"/>
            <w:b w:val="0"/>
            <w:bCs/>
            <w:sz w:val="20"/>
          </w:rPr>
        </w:pPr>
        <w:r w:rsidRPr="00877863">
          <w:rPr>
            <w:rFonts w:ascii="Agency FB" w:hAnsi="Agency FB"/>
            <w:b w:val="0"/>
            <w:color w:val="808080" w:themeColor="background1" w:themeShade="80"/>
            <w:spacing w:val="60"/>
            <w:sz w:val="20"/>
          </w:rPr>
          <w:t>Página</w:t>
        </w:r>
        <w:r w:rsidR="00877863">
          <w:rPr>
            <w:rFonts w:ascii="Agency FB" w:hAnsi="Agency FB"/>
            <w:b w:val="0"/>
            <w:sz w:val="20"/>
          </w:rPr>
          <w:t xml:space="preserve"> - </w:t>
        </w:r>
        <w:r w:rsidRPr="00877863">
          <w:rPr>
            <w:rFonts w:ascii="Agency FB" w:hAnsi="Agency FB"/>
            <w:b w:val="0"/>
            <w:sz w:val="20"/>
          </w:rPr>
          <w:t xml:space="preserve"> </w:t>
        </w:r>
        <w:r w:rsidRPr="00877863">
          <w:rPr>
            <w:rFonts w:ascii="Agency FB" w:hAnsi="Agency FB"/>
            <w:b w:val="0"/>
            <w:sz w:val="20"/>
          </w:rPr>
          <w:fldChar w:fldCharType="begin"/>
        </w:r>
        <w:r w:rsidRPr="00877863">
          <w:rPr>
            <w:rFonts w:ascii="Agency FB" w:hAnsi="Agency FB"/>
            <w:b w:val="0"/>
            <w:sz w:val="20"/>
          </w:rPr>
          <w:instrText xml:space="preserve"> PAGE   \* MERGEFORMAT </w:instrText>
        </w:r>
        <w:r w:rsidRPr="00877863">
          <w:rPr>
            <w:rFonts w:ascii="Agency FB" w:hAnsi="Agency FB"/>
            <w:b w:val="0"/>
            <w:sz w:val="20"/>
          </w:rPr>
          <w:fldChar w:fldCharType="separate"/>
        </w:r>
        <w:r w:rsidR="00DC3015" w:rsidRPr="00DC3015">
          <w:rPr>
            <w:rFonts w:ascii="Agency FB" w:hAnsi="Agency FB"/>
            <w:b w:val="0"/>
            <w:bCs/>
            <w:noProof/>
            <w:sz w:val="20"/>
          </w:rPr>
          <w:t>2</w:t>
        </w:r>
        <w:r w:rsidRPr="00877863">
          <w:rPr>
            <w:rFonts w:ascii="Agency FB" w:hAnsi="Agency FB"/>
            <w:b w:val="0"/>
            <w:bCs/>
            <w:noProof/>
            <w:sz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93C7" w14:textId="77777777" w:rsidR="00FC554F" w:rsidRDefault="0076510B" w:rsidP="00285910">
    <w:pPr>
      <w:pStyle w:val="Header"/>
      <w:rPr>
        <w:szCs w:val="24"/>
      </w:rPr>
    </w:pPr>
    <w:r>
      <w:rPr>
        <w:noProof/>
        <w:lang w:eastAsia="es-PR"/>
      </w:rPr>
      <w:drawing>
        <wp:anchor distT="0" distB="0" distL="114300" distR="114300" simplePos="0" relativeHeight="251657728" behindDoc="1" locked="0" layoutInCell="1" allowOverlap="1" wp14:anchorId="53A4363E" wp14:editId="67432705">
          <wp:simplePos x="0" y="0"/>
          <wp:positionH relativeFrom="column">
            <wp:posOffset>-269875</wp:posOffset>
          </wp:positionH>
          <wp:positionV relativeFrom="paragraph">
            <wp:posOffset>1270</wp:posOffset>
          </wp:positionV>
          <wp:extent cx="1087755" cy="1066800"/>
          <wp:effectExtent l="0" t="0" r="0" b="0"/>
          <wp:wrapTight wrapText="bothSides">
            <wp:wrapPolygon edited="0">
              <wp:start x="0" y="0"/>
              <wp:lineTo x="0" y="21214"/>
              <wp:lineTo x="21184" y="21214"/>
              <wp:lineTo x="21184" y="0"/>
              <wp:lineTo x="0" y="0"/>
            </wp:wrapPolygon>
          </wp:wrapTight>
          <wp:docPr id="1" name="Picture 1" descr="COE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OE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596DC" w14:textId="5857525F" w:rsidR="00154E67" w:rsidRDefault="00154E67" w:rsidP="00154E67">
    <w:pPr>
      <w:pStyle w:val="Header"/>
      <w:jc w:val="center"/>
      <w:rPr>
        <w:rFonts w:ascii="Century Gothic" w:hAnsi="Century Gothic"/>
        <w:b w:val="0"/>
        <w:sz w:val="20"/>
        <w:szCs w:val="24"/>
      </w:rPr>
    </w:pPr>
    <w:r>
      <w:rPr>
        <w:rFonts w:ascii="Century Gothic" w:hAnsi="Century Gothic"/>
        <w:b w:val="0"/>
        <w:sz w:val="20"/>
        <w:szCs w:val="24"/>
      </w:rPr>
      <w:t xml:space="preserve">          </w:t>
    </w:r>
  </w:p>
  <w:p w14:paraId="03D1F8CF" w14:textId="77777777" w:rsidR="003364F7" w:rsidRDefault="00FC554F" w:rsidP="003364F7">
    <w:pPr>
      <w:pStyle w:val="Header"/>
      <w:ind w:left="1440"/>
      <w:rPr>
        <w:rFonts w:asciiTheme="minorHAnsi" w:hAnsiTheme="minorHAnsi" w:cstheme="minorHAnsi"/>
        <w:b w:val="0"/>
        <w:color w:val="595959"/>
        <w:sz w:val="36"/>
        <w:szCs w:val="24"/>
      </w:rPr>
    </w:pPr>
    <w:r w:rsidRPr="003364F7">
      <w:rPr>
        <w:rFonts w:asciiTheme="minorHAnsi" w:hAnsiTheme="minorHAnsi" w:cstheme="minorHAnsi"/>
        <w:b w:val="0"/>
        <w:color w:val="595959"/>
        <w:sz w:val="36"/>
        <w:szCs w:val="24"/>
      </w:rPr>
      <w:t xml:space="preserve">Consejo Estatal de Rehabilitación </w:t>
    </w:r>
  </w:p>
  <w:p w14:paraId="1C294F9D" w14:textId="699B9BC9" w:rsidR="00FC554F" w:rsidRPr="003364F7" w:rsidRDefault="00FC554F" w:rsidP="003364F7">
    <w:pPr>
      <w:pStyle w:val="Header"/>
      <w:ind w:left="1440"/>
      <w:rPr>
        <w:rFonts w:asciiTheme="minorHAnsi" w:hAnsiTheme="minorHAnsi" w:cstheme="minorHAnsi"/>
        <w:b w:val="0"/>
        <w:color w:val="595959"/>
        <w:sz w:val="36"/>
        <w:szCs w:val="24"/>
      </w:rPr>
    </w:pPr>
    <w:r w:rsidRPr="003364F7">
      <w:rPr>
        <w:rFonts w:asciiTheme="minorHAnsi" w:hAnsiTheme="minorHAnsi" w:cstheme="minorHAnsi"/>
        <w:b w:val="0"/>
        <w:color w:val="595959"/>
        <w:sz w:val="36"/>
        <w:szCs w:val="24"/>
      </w:rPr>
      <w:t>de Puerto Rico</w:t>
    </w:r>
    <w:r w:rsidR="003364F7">
      <w:rPr>
        <w:rFonts w:asciiTheme="minorHAnsi" w:hAnsiTheme="minorHAnsi" w:cstheme="minorHAnsi"/>
        <w:b w:val="0"/>
        <w:color w:val="595959"/>
        <w:sz w:val="36"/>
        <w:szCs w:val="24"/>
      </w:rPr>
      <w:t xml:space="preserve"> (CERPR)</w:t>
    </w:r>
  </w:p>
  <w:p w14:paraId="77DFFDC4" w14:textId="77777777" w:rsidR="005E0988" w:rsidRPr="005E0988" w:rsidRDefault="005E0988" w:rsidP="00154E67">
    <w:pPr>
      <w:pStyle w:val="Header"/>
      <w:jc w:val="center"/>
      <w:rPr>
        <w:rFonts w:ascii="Agency FB" w:hAnsi="Agency FB"/>
        <w:b w:val="0"/>
        <w:color w:val="595959"/>
        <w:sz w:val="20"/>
        <w:szCs w:val="24"/>
      </w:rPr>
    </w:pPr>
  </w:p>
  <w:p w14:paraId="67175032" w14:textId="77777777" w:rsidR="003F650E" w:rsidRPr="005E0988" w:rsidRDefault="00001B8E" w:rsidP="00001B8E">
    <w:pPr>
      <w:tabs>
        <w:tab w:val="left" w:pos="4148"/>
        <w:tab w:val="center" w:pos="4702"/>
      </w:tabs>
      <w:ind w:left="-180" w:right="-180"/>
      <w:rPr>
        <w:rFonts w:ascii="Agency FB" w:hAnsi="Agency FB" w:cs="Arial"/>
        <w:b w:val="0"/>
        <w:caps/>
        <w:color w:val="0D0D0D" w:themeColor="text1" w:themeTint="F2"/>
        <w:sz w:val="18"/>
        <w:szCs w:val="12"/>
        <w:lang w:val="es-ES_tradnl"/>
      </w:rPr>
    </w:pPr>
    <w:r>
      <w:rPr>
        <w:rFonts w:ascii="Agency FB" w:hAnsi="Agency FB" w:cs="Arial"/>
        <w:b w:val="0"/>
        <w:caps/>
        <w:color w:val="0D0D0D" w:themeColor="text1" w:themeTint="F2"/>
        <w:sz w:val="18"/>
        <w:szCs w:val="12"/>
        <w:lang w:val="es-ES_trad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80F4F"/>
    <w:multiLevelType w:val="hybridMultilevel"/>
    <w:tmpl w:val="1F00B2DC"/>
    <w:lvl w:ilvl="0" w:tplc="445835CA">
      <w:start w:val="1"/>
      <w:numFmt w:val="bullet"/>
      <w:lvlText w:val="à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707BBA"/>
    <w:multiLevelType w:val="hybridMultilevel"/>
    <w:tmpl w:val="991A0466"/>
    <w:lvl w:ilvl="0" w:tplc="445835CA">
      <w:start w:val="1"/>
      <w:numFmt w:val="bullet"/>
      <w:lvlText w:val="à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1560A6"/>
    <w:multiLevelType w:val="hybridMultilevel"/>
    <w:tmpl w:val="5F607BB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45835CA">
      <w:start w:val="1"/>
      <w:numFmt w:val="bullet"/>
      <w:lvlText w:val="à"/>
      <w:lvlJc w:val="left"/>
      <w:pPr>
        <w:ind w:left="1080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2700456">
    <w:abstractNumId w:val="2"/>
  </w:num>
  <w:num w:numId="2" w16cid:durableId="1017852509">
    <w:abstractNumId w:val="1"/>
  </w:num>
  <w:num w:numId="3" w16cid:durableId="141100498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Web2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CB"/>
    <w:rsid w:val="0000017D"/>
    <w:rsid w:val="00001B8E"/>
    <w:rsid w:val="00005AF5"/>
    <w:rsid w:val="00006AEA"/>
    <w:rsid w:val="00010974"/>
    <w:rsid w:val="00013A3A"/>
    <w:rsid w:val="00013B03"/>
    <w:rsid w:val="00016383"/>
    <w:rsid w:val="00016C80"/>
    <w:rsid w:val="00017868"/>
    <w:rsid w:val="00020F3C"/>
    <w:rsid w:val="00026546"/>
    <w:rsid w:val="000269EF"/>
    <w:rsid w:val="00034473"/>
    <w:rsid w:val="00036190"/>
    <w:rsid w:val="000364EA"/>
    <w:rsid w:val="00037E83"/>
    <w:rsid w:val="000464F0"/>
    <w:rsid w:val="00050273"/>
    <w:rsid w:val="00051A98"/>
    <w:rsid w:val="00053C61"/>
    <w:rsid w:val="000557FE"/>
    <w:rsid w:val="00055A96"/>
    <w:rsid w:val="00060D50"/>
    <w:rsid w:val="00064FFA"/>
    <w:rsid w:val="00065FCB"/>
    <w:rsid w:val="00066DEB"/>
    <w:rsid w:val="00067D94"/>
    <w:rsid w:val="00075F14"/>
    <w:rsid w:val="00080842"/>
    <w:rsid w:val="00084AFE"/>
    <w:rsid w:val="000857C9"/>
    <w:rsid w:val="00090365"/>
    <w:rsid w:val="00092DAB"/>
    <w:rsid w:val="000952FC"/>
    <w:rsid w:val="000962E1"/>
    <w:rsid w:val="000A05C8"/>
    <w:rsid w:val="000A6A86"/>
    <w:rsid w:val="000A6E4C"/>
    <w:rsid w:val="000C1C86"/>
    <w:rsid w:val="000C4A35"/>
    <w:rsid w:val="000C4CF8"/>
    <w:rsid w:val="000C6B10"/>
    <w:rsid w:val="000D25F0"/>
    <w:rsid w:val="000D357B"/>
    <w:rsid w:val="000D4F2D"/>
    <w:rsid w:val="000D65C1"/>
    <w:rsid w:val="000D6783"/>
    <w:rsid w:val="000D6F9E"/>
    <w:rsid w:val="000E5562"/>
    <w:rsid w:val="000E7B3B"/>
    <w:rsid w:val="000F0BAC"/>
    <w:rsid w:val="000F0E38"/>
    <w:rsid w:val="000F10B1"/>
    <w:rsid w:val="000F1F96"/>
    <w:rsid w:val="000F6C77"/>
    <w:rsid w:val="000F709B"/>
    <w:rsid w:val="001005FA"/>
    <w:rsid w:val="001028AC"/>
    <w:rsid w:val="001049CE"/>
    <w:rsid w:val="00113EA6"/>
    <w:rsid w:val="00114092"/>
    <w:rsid w:val="0011442B"/>
    <w:rsid w:val="00120B57"/>
    <w:rsid w:val="001231C6"/>
    <w:rsid w:val="00130334"/>
    <w:rsid w:val="001410FD"/>
    <w:rsid w:val="00141738"/>
    <w:rsid w:val="00141B76"/>
    <w:rsid w:val="001428C5"/>
    <w:rsid w:val="0014300B"/>
    <w:rsid w:val="001451BF"/>
    <w:rsid w:val="00146388"/>
    <w:rsid w:val="001476CB"/>
    <w:rsid w:val="001503B1"/>
    <w:rsid w:val="00150640"/>
    <w:rsid w:val="0015481D"/>
    <w:rsid w:val="00154E67"/>
    <w:rsid w:val="00155ABF"/>
    <w:rsid w:val="00157FC0"/>
    <w:rsid w:val="00165398"/>
    <w:rsid w:val="00171FFF"/>
    <w:rsid w:val="00175344"/>
    <w:rsid w:val="00181147"/>
    <w:rsid w:val="00181CB1"/>
    <w:rsid w:val="001A1CF7"/>
    <w:rsid w:val="001A2E80"/>
    <w:rsid w:val="001A3D1E"/>
    <w:rsid w:val="001A60CF"/>
    <w:rsid w:val="001A6669"/>
    <w:rsid w:val="001B16D8"/>
    <w:rsid w:val="001B48B1"/>
    <w:rsid w:val="001B69E4"/>
    <w:rsid w:val="001B6BB1"/>
    <w:rsid w:val="001B72C4"/>
    <w:rsid w:val="001C0697"/>
    <w:rsid w:val="001C48DD"/>
    <w:rsid w:val="001D0CD6"/>
    <w:rsid w:val="001E40A9"/>
    <w:rsid w:val="001E5EDD"/>
    <w:rsid w:val="001F464D"/>
    <w:rsid w:val="001F734E"/>
    <w:rsid w:val="00200290"/>
    <w:rsid w:val="00200391"/>
    <w:rsid w:val="002013EA"/>
    <w:rsid w:val="00202EE9"/>
    <w:rsid w:val="00203DFE"/>
    <w:rsid w:val="00203F9A"/>
    <w:rsid w:val="002153DF"/>
    <w:rsid w:val="002158CF"/>
    <w:rsid w:val="0021653F"/>
    <w:rsid w:val="002206DD"/>
    <w:rsid w:val="0022136E"/>
    <w:rsid w:val="002213BF"/>
    <w:rsid w:val="00225B21"/>
    <w:rsid w:val="0022772E"/>
    <w:rsid w:val="00242B7D"/>
    <w:rsid w:val="002446AB"/>
    <w:rsid w:val="00245C38"/>
    <w:rsid w:val="00250C17"/>
    <w:rsid w:val="00252481"/>
    <w:rsid w:val="002553DE"/>
    <w:rsid w:val="00256102"/>
    <w:rsid w:val="00261D8D"/>
    <w:rsid w:val="00270B27"/>
    <w:rsid w:val="00273E1A"/>
    <w:rsid w:val="00275490"/>
    <w:rsid w:val="00275D20"/>
    <w:rsid w:val="0027609F"/>
    <w:rsid w:val="002766F5"/>
    <w:rsid w:val="00277318"/>
    <w:rsid w:val="002776AC"/>
    <w:rsid w:val="002832EE"/>
    <w:rsid w:val="0028556E"/>
    <w:rsid w:val="00285910"/>
    <w:rsid w:val="00285C05"/>
    <w:rsid w:val="002900EA"/>
    <w:rsid w:val="00291384"/>
    <w:rsid w:val="0029731C"/>
    <w:rsid w:val="002973BA"/>
    <w:rsid w:val="002A1157"/>
    <w:rsid w:val="002A7139"/>
    <w:rsid w:val="002B542B"/>
    <w:rsid w:val="002B5D2F"/>
    <w:rsid w:val="002B7CF3"/>
    <w:rsid w:val="002C0602"/>
    <w:rsid w:val="002C08D6"/>
    <w:rsid w:val="002C4288"/>
    <w:rsid w:val="002C6207"/>
    <w:rsid w:val="002C6E7B"/>
    <w:rsid w:val="002D2F6D"/>
    <w:rsid w:val="002D3804"/>
    <w:rsid w:val="002D481E"/>
    <w:rsid w:val="002D5BA8"/>
    <w:rsid w:val="002D6272"/>
    <w:rsid w:val="002D6565"/>
    <w:rsid w:val="002E363D"/>
    <w:rsid w:val="002E3767"/>
    <w:rsid w:val="002E416A"/>
    <w:rsid w:val="002F098E"/>
    <w:rsid w:val="002F10C4"/>
    <w:rsid w:val="002F2EE7"/>
    <w:rsid w:val="002F3E46"/>
    <w:rsid w:val="002F3F35"/>
    <w:rsid w:val="002F3FDE"/>
    <w:rsid w:val="002F552D"/>
    <w:rsid w:val="0030021F"/>
    <w:rsid w:val="003022B3"/>
    <w:rsid w:val="00304CFF"/>
    <w:rsid w:val="00304FCC"/>
    <w:rsid w:val="00305DA6"/>
    <w:rsid w:val="003070FB"/>
    <w:rsid w:val="00310E28"/>
    <w:rsid w:val="00314965"/>
    <w:rsid w:val="0031575D"/>
    <w:rsid w:val="00317EB5"/>
    <w:rsid w:val="00326295"/>
    <w:rsid w:val="003307F7"/>
    <w:rsid w:val="00331806"/>
    <w:rsid w:val="00331C35"/>
    <w:rsid w:val="003320F6"/>
    <w:rsid w:val="003337E5"/>
    <w:rsid w:val="003364F7"/>
    <w:rsid w:val="0034376F"/>
    <w:rsid w:val="00350EF1"/>
    <w:rsid w:val="00351DBA"/>
    <w:rsid w:val="00353981"/>
    <w:rsid w:val="00355F0A"/>
    <w:rsid w:val="00357173"/>
    <w:rsid w:val="00357BD3"/>
    <w:rsid w:val="003601AF"/>
    <w:rsid w:val="003628B7"/>
    <w:rsid w:val="00364265"/>
    <w:rsid w:val="0036471D"/>
    <w:rsid w:val="00364B51"/>
    <w:rsid w:val="003668E0"/>
    <w:rsid w:val="00375B17"/>
    <w:rsid w:val="003806A7"/>
    <w:rsid w:val="00384987"/>
    <w:rsid w:val="00393F91"/>
    <w:rsid w:val="003B5C43"/>
    <w:rsid w:val="003C3C48"/>
    <w:rsid w:val="003C4060"/>
    <w:rsid w:val="003C5285"/>
    <w:rsid w:val="003D1B35"/>
    <w:rsid w:val="003D7635"/>
    <w:rsid w:val="003E0453"/>
    <w:rsid w:val="003E292D"/>
    <w:rsid w:val="003E3E90"/>
    <w:rsid w:val="003F3C5A"/>
    <w:rsid w:val="003F5AAE"/>
    <w:rsid w:val="003F650E"/>
    <w:rsid w:val="003F6C98"/>
    <w:rsid w:val="00403EAE"/>
    <w:rsid w:val="00405458"/>
    <w:rsid w:val="00405915"/>
    <w:rsid w:val="00407E79"/>
    <w:rsid w:val="0041520A"/>
    <w:rsid w:val="00417075"/>
    <w:rsid w:val="004209EE"/>
    <w:rsid w:val="00422CE6"/>
    <w:rsid w:val="004237E2"/>
    <w:rsid w:val="004245EB"/>
    <w:rsid w:val="00425B1A"/>
    <w:rsid w:val="00432856"/>
    <w:rsid w:val="00433CD0"/>
    <w:rsid w:val="0043665E"/>
    <w:rsid w:val="0044152D"/>
    <w:rsid w:val="004444F9"/>
    <w:rsid w:val="00446C6E"/>
    <w:rsid w:val="00450338"/>
    <w:rsid w:val="00450665"/>
    <w:rsid w:val="004559FE"/>
    <w:rsid w:val="004573E9"/>
    <w:rsid w:val="00465CB5"/>
    <w:rsid w:val="00466823"/>
    <w:rsid w:val="00467D1A"/>
    <w:rsid w:val="00473820"/>
    <w:rsid w:val="00474BB3"/>
    <w:rsid w:val="00474E00"/>
    <w:rsid w:val="00476941"/>
    <w:rsid w:val="004800A7"/>
    <w:rsid w:val="00480B8F"/>
    <w:rsid w:val="00482D98"/>
    <w:rsid w:val="00487A82"/>
    <w:rsid w:val="004A0F6D"/>
    <w:rsid w:val="004A1105"/>
    <w:rsid w:val="004A276C"/>
    <w:rsid w:val="004A390D"/>
    <w:rsid w:val="004A430D"/>
    <w:rsid w:val="004B0DA4"/>
    <w:rsid w:val="004B465B"/>
    <w:rsid w:val="004B69CB"/>
    <w:rsid w:val="004C0E32"/>
    <w:rsid w:val="004C4B7A"/>
    <w:rsid w:val="004C59CA"/>
    <w:rsid w:val="004C5C44"/>
    <w:rsid w:val="004C767E"/>
    <w:rsid w:val="004D435E"/>
    <w:rsid w:val="004D758F"/>
    <w:rsid w:val="004E3E5D"/>
    <w:rsid w:val="004E5556"/>
    <w:rsid w:val="004E59F8"/>
    <w:rsid w:val="004E6096"/>
    <w:rsid w:val="004F0E46"/>
    <w:rsid w:val="004F1170"/>
    <w:rsid w:val="00500A84"/>
    <w:rsid w:val="00501D35"/>
    <w:rsid w:val="00511DE6"/>
    <w:rsid w:val="005121EA"/>
    <w:rsid w:val="005127CB"/>
    <w:rsid w:val="005141D4"/>
    <w:rsid w:val="00523440"/>
    <w:rsid w:val="0052395B"/>
    <w:rsid w:val="005263DE"/>
    <w:rsid w:val="0053121F"/>
    <w:rsid w:val="005362DD"/>
    <w:rsid w:val="0054018A"/>
    <w:rsid w:val="0054070B"/>
    <w:rsid w:val="00542145"/>
    <w:rsid w:val="00542DC0"/>
    <w:rsid w:val="00543662"/>
    <w:rsid w:val="00543CEA"/>
    <w:rsid w:val="00545672"/>
    <w:rsid w:val="00547E3B"/>
    <w:rsid w:val="00556344"/>
    <w:rsid w:val="00556C27"/>
    <w:rsid w:val="00560C9E"/>
    <w:rsid w:val="00561607"/>
    <w:rsid w:val="00562821"/>
    <w:rsid w:val="00565447"/>
    <w:rsid w:val="00571E09"/>
    <w:rsid w:val="0057301A"/>
    <w:rsid w:val="005748A2"/>
    <w:rsid w:val="00581714"/>
    <w:rsid w:val="00583027"/>
    <w:rsid w:val="00583C08"/>
    <w:rsid w:val="00587DE9"/>
    <w:rsid w:val="00592F10"/>
    <w:rsid w:val="00597D9E"/>
    <w:rsid w:val="005A0299"/>
    <w:rsid w:val="005A2878"/>
    <w:rsid w:val="005A299A"/>
    <w:rsid w:val="005A2B06"/>
    <w:rsid w:val="005A4EA2"/>
    <w:rsid w:val="005A5A2D"/>
    <w:rsid w:val="005A6FC2"/>
    <w:rsid w:val="005B287E"/>
    <w:rsid w:val="005C321C"/>
    <w:rsid w:val="005C3302"/>
    <w:rsid w:val="005C399A"/>
    <w:rsid w:val="005C7547"/>
    <w:rsid w:val="005C76CE"/>
    <w:rsid w:val="005D33B4"/>
    <w:rsid w:val="005D5FEC"/>
    <w:rsid w:val="005D6004"/>
    <w:rsid w:val="005D6E3E"/>
    <w:rsid w:val="005D7B99"/>
    <w:rsid w:val="005E0988"/>
    <w:rsid w:val="005E5E6D"/>
    <w:rsid w:val="005E7026"/>
    <w:rsid w:val="00606174"/>
    <w:rsid w:val="006076AB"/>
    <w:rsid w:val="00616504"/>
    <w:rsid w:val="0062023F"/>
    <w:rsid w:val="00624D6A"/>
    <w:rsid w:val="00634FF7"/>
    <w:rsid w:val="00636ADB"/>
    <w:rsid w:val="00651AE1"/>
    <w:rsid w:val="00654573"/>
    <w:rsid w:val="0065501C"/>
    <w:rsid w:val="006557CF"/>
    <w:rsid w:val="006570B4"/>
    <w:rsid w:val="00660772"/>
    <w:rsid w:val="0066774F"/>
    <w:rsid w:val="00667B81"/>
    <w:rsid w:val="00672EB4"/>
    <w:rsid w:val="006735CF"/>
    <w:rsid w:val="00673773"/>
    <w:rsid w:val="00676169"/>
    <w:rsid w:val="006827E1"/>
    <w:rsid w:val="00682A7D"/>
    <w:rsid w:val="00683D1F"/>
    <w:rsid w:val="006904DB"/>
    <w:rsid w:val="00691DF3"/>
    <w:rsid w:val="00696322"/>
    <w:rsid w:val="006A0F05"/>
    <w:rsid w:val="006A1873"/>
    <w:rsid w:val="006A3903"/>
    <w:rsid w:val="006B1340"/>
    <w:rsid w:val="006B4739"/>
    <w:rsid w:val="006C0319"/>
    <w:rsid w:val="006C2137"/>
    <w:rsid w:val="006C74BA"/>
    <w:rsid w:val="006D0D67"/>
    <w:rsid w:val="006D1E6C"/>
    <w:rsid w:val="006D7D29"/>
    <w:rsid w:val="006E2D04"/>
    <w:rsid w:val="006E2F14"/>
    <w:rsid w:val="006E3A61"/>
    <w:rsid w:val="006F3A5F"/>
    <w:rsid w:val="00700CEE"/>
    <w:rsid w:val="00705A10"/>
    <w:rsid w:val="007076E0"/>
    <w:rsid w:val="007111EC"/>
    <w:rsid w:val="007139D6"/>
    <w:rsid w:val="007174AC"/>
    <w:rsid w:val="0072003E"/>
    <w:rsid w:val="00722650"/>
    <w:rsid w:val="00726642"/>
    <w:rsid w:val="0073084E"/>
    <w:rsid w:val="0073260F"/>
    <w:rsid w:val="00732B6E"/>
    <w:rsid w:val="00737710"/>
    <w:rsid w:val="00742575"/>
    <w:rsid w:val="0075228A"/>
    <w:rsid w:val="00760469"/>
    <w:rsid w:val="0076306B"/>
    <w:rsid w:val="00764585"/>
    <w:rsid w:val="00764B5F"/>
    <w:rsid w:val="0076510B"/>
    <w:rsid w:val="007729C1"/>
    <w:rsid w:val="00773DCB"/>
    <w:rsid w:val="00775A6F"/>
    <w:rsid w:val="00780935"/>
    <w:rsid w:val="007812F9"/>
    <w:rsid w:val="00786337"/>
    <w:rsid w:val="00786906"/>
    <w:rsid w:val="00792B84"/>
    <w:rsid w:val="00794DE2"/>
    <w:rsid w:val="00795844"/>
    <w:rsid w:val="007A0139"/>
    <w:rsid w:val="007A31A6"/>
    <w:rsid w:val="007A4E7E"/>
    <w:rsid w:val="007A7031"/>
    <w:rsid w:val="007B5E04"/>
    <w:rsid w:val="007B6B95"/>
    <w:rsid w:val="007C132F"/>
    <w:rsid w:val="007C157D"/>
    <w:rsid w:val="007C15D1"/>
    <w:rsid w:val="007C695E"/>
    <w:rsid w:val="007C6BF6"/>
    <w:rsid w:val="007C6CDA"/>
    <w:rsid w:val="007D0C47"/>
    <w:rsid w:val="007D3692"/>
    <w:rsid w:val="007D36FD"/>
    <w:rsid w:val="007D5E8C"/>
    <w:rsid w:val="007D6767"/>
    <w:rsid w:val="007D6F87"/>
    <w:rsid w:val="007E0DC3"/>
    <w:rsid w:val="007E4D72"/>
    <w:rsid w:val="007F1A79"/>
    <w:rsid w:val="007F5635"/>
    <w:rsid w:val="007F67BF"/>
    <w:rsid w:val="00800D2C"/>
    <w:rsid w:val="00802ABA"/>
    <w:rsid w:val="00802ADE"/>
    <w:rsid w:val="00803753"/>
    <w:rsid w:val="00804C2C"/>
    <w:rsid w:val="00805B4F"/>
    <w:rsid w:val="00806361"/>
    <w:rsid w:val="00807BBD"/>
    <w:rsid w:val="008122AB"/>
    <w:rsid w:val="00813F66"/>
    <w:rsid w:val="00821216"/>
    <w:rsid w:val="00821685"/>
    <w:rsid w:val="00824E7A"/>
    <w:rsid w:val="0082558B"/>
    <w:rsid w:val="00827164"/>
    <w:rsid w:val="00827D7E"/>
    <w:rsid w:val="008313CF"/>
    <w:rsid w:val="00834604"/>
    <w:rsid w:val="008400FF"/>
    <w:rsid w:val="00842125"/>
    <w:rsid w:val="0084320E"/>
    <w:rsid w:val="00844A01"/>
    <w:rsid w:val="00846BE4"/>
    <w:rsid w:val="00847194"/>
    <w:rsid w:val="00851B69"/>
    <w:rsid w:val="00851C8E"/>
    <w:rsid w:val="00853205"/>
    <w:rsid w:val="00854158"/>
    <w:rsid w:val="008549DE"/>
    <w:rsid w:val="00856E43"/>
    <w:rsid w:val="00856FFF"/>
    <w:rsid w:val="008625B4"/>
    <w:rsid w:val="00862998"/>
    <w:rsid w:val="008659FD"/>
    <w:rsid w:val="008660AD"/>
    <w:rsid w:val="00877863"/>
    <w:rsid w:val="00877B59"/>
    <w:rsid w:val="00877E48"/>
    <w:rsid w:val="008808EB"/>
    <w:rsid w:val="00880C9B"/>
    <w:rsid w:val="00881E61"/>
    <w:rsid w:val="008845DF"/>
    <w:rsid w:val="008856C1"/>
    <w:rsid w:val="008860F0"/>
    <w:rsid w:val="00890C33"/>
    <w:rsid w:val="0089339B"/>
    <w:rsid w:val="00894D19"/>
    <w:rsid w:val="008970C3"/>
    <w:rsid w:val="008A02C0"/>
    <w:rsid w:val="008A1D9F"/>
    <w:rsid w:val="008A50BD"/>
    <w:rsid w:val="008B202C"/>
    <w:rsid w:val="008C1AA8"/>
    <w:rsid w:val="008C1C63"/>
    <w:rsid w:val="008C1E8B"/>
    <w:rsid w:val="008C2BA7"/>
    <w:rsid w:val="008C661F"/>
    <w:rsid w:val="008D1243"/>
    <w:rsid w:val="008D212B"/>
    <w:rsid w:val="008D30BF"/>
    <w:rsid w:val="008D39E7"/>
    <w:rsid w:val="008D446D"/>
    <w:rsid w:val="008D5B79"/>
    <w:rsid w:val="008E1E71"/>
    <w:rsid w:val="008E7535"/>
    <w:rsid w:val="008F3839"/>
    <w:rsid w:val="008F432B"/>
    <w:rsid w:val="008F5770"/>
    <w:rsid w:val="008F7D3C"/>
    <w:rsid w:val="00900B01"/>
    <w:rsid w:val="00906102"/>
    <w:rsid w:val="00906B2E"/>
    <w:rsid w:val="00910DB1"/>
    <w:rsid w:val="00911167"/>
    <w:rsid w:val="00911A79"/>
    <w:rsid w:val="00912788"/>
    <w:rsid w:val="00921F24"/>
    <w:rsid w:val="00923201"/>
    <w:rsid w:val="009266F8"/>
    <w:rsid w:val="00926C3A"/>
    <w:rsid w:val="0092759B"/>
    <w:rsid w:val="009276FF"/>
    <w:rsid w:val="0092780C"/>
    <w:rsid w:val="00931ED3"/>
    <w:rsid w:val="0093627A"/>
    <w:rsid w:val="00946CC3"/>
    <w:rsid w:val="0094728D"/>
    <w:rsid w:val="00954287"/>
    <w:rsid w:val="00965347"/>
    <w:rsid w:val="0096624C"/>
    <w:rsid w:val="00967F1D"/>
    <w:rsid w:val="0097246D"/>
    <w:rsid w:val="00975B7C"/>
    <w:rsid w:val="00980A49"/>
    <w:rsid w:val="00981EE9"/>
    <w:rsid w:val="0098779F"/>
    <w:rsid w:val="00993370"/>
    <w:rsid w:val="009969E8"/>
    <w:rsid w:val="00997330"/>
    <w:rsid w:val="009A00D5"/>
    <w:rsid w:val="009A09B9"/>
    <w:rsid w:val="009A13F2"/>
    <w:rsid w:val="009A283D"/>
    <w:rsid w:val="009A6DCD"/>
    <w:rsid w:val="009B2BEF"/>
    <w:rsid w:val="009B465D"/>
    <w:rsid w:val="009C3DD8"/>
    <w:rsid w:val="009C61E9"/>
    <w:rsid w:val="009C62CC"/>
    <w:rsid w:val="009D0021"/>
    <w:rsid w:val="009D1E25"/>
    <w:rsid w:val="009D56E9"/>
    <w:rsid w:val="009D737B"/>
    <w:rsid w:val="009D744D"/>
    <w:rsid w:val="009E0E01"/>
    <w:rsid w:val="009E3284"/>
    <w:rsid w:val="009F004F"/>
    <w:rsid w:val="009F065C"/>
    <w:rsid w:val="009F2076"/>
    <w:rsid w:val="009F2561"/>
    <w:rsid w:val="009F3C82"/>
    <w:rsid w:val="009F6F9C"/>
    <w:rsid w:val="00A036A5"/>
    <w:rsid w:val="00A03735"/>
    <w:rsid w:val="00A0427E"/>
    <w:rsid w:val="00A13FCA"/>
    <w:rsid w:val="00A16896"/>
    <w:rsid w:val="00A2071E"/>
    <w:rsid w:val="00A22935"/>
    <w:rsid w:val="00A254D9"/>
    <w:rsid w:val="00A278E5"/>
    <w:rsid w:val="00A309A5"/>
    <w:rsid w:val="00A31D70"/>
    <w:rsid w:val="00A36FAA"/>
    <w:rsid w:val="00A4247D"/>
    <w:rsid w:val="00A43E06"/>
    <w:rsid w:val="00A45F49"/>
    <w:rsid w:val="00A46195"/>
    <w:rsid w:val="00A50BE6"/>
    <w:rsid w:val="00A51CD9"/>
    <w:rsid w:val="00A52C89"/>
    <w:rsid w:val="00A575CC"/>
    <w:rsid w:val="00A67D7A"/>
    <w:rsid w:val="00A7289F"/>
    <w:rsid w:val="00A74BFC"/>
    <w:rsid w:val="00A74EA6"/>
    <w:rsid w:val="00A760BC"/>
    <w:rsid w:val="00A7705A"/>
    <w:rsid w:val="00A77B18"/>
    <w:rsid w:val="00A83E67"/>
    <w:rsid w:val="00A84035"/>
    <w:rsid w:val="00A85C7D"/>
    <w:rsid w:val="00A877E7"/>
    <w:rsid w:val="00A91049"/>
    <w:rsid w:val="00A9144C"/>
    <w:rsid w:val="00A944CD"/>
    <w:rsid w:val="00AA47BC"/>
    <w:rsid w:val="00AA6214"/>
    <w:rsid w:val="00AA65E5"/>
    <w:rsid w:val="00AA7ADA"/>
    <w:rsid w:val="00AB005E"/>
    <w:rsid w:val="00AB1557"/>
    <w:rsid w:val="00AB24CF"/>
    <w:rsid w:val="00AB2A01"/>
    <w:rsid w:val="00AC1555"/>
    <w:rsid w:val="00AC35AB"/>
    <w:rsid w:val="00AC4A6C"/>
    <w:rsid w:val="00AC4F49"/>
    <w:rsid w:val="00AC7C9F"/>
    <w:rsid w:val="00AD346B"/>
    <w:rsid w:val="00AD3B2D"/>
    <w:rsid w:val="00AD48D4"/>
    <w:rsid w:val="00AD5A4D"/>
    <w:rsid w:val="00AF2480"/>
    <w:rsid w:val="00AF2776"/>
    <w:rsid w:val="00B004EB"/>
    <w:rsid w:val="00B05DE2"/>
    <w:rsid w:val="00B06F03"/>
    <w:rsid w:val="00B07F80"/>
    <w:rsid w:val="00B13012"/>
    <w:rsid w:val="00B13F84"/>
    <w:rsid w:val="00B15CFE"/>
    <w:rsid w:val="00B1749D"/>
    <w:rsid w:val="00B22C4F"/>
    <w:rsid w:val="00B242A3"/>
    <w:rsid w:val="00B261C4"/>
    <w:rsid w:val="00B35A73"/>
    <w:rsid w:val="00B41E54"/>
    <w:rsid w:val="00B45CD2"/>
    <w:rsid w:val="00B46708"/>
    <w:rsid w:val="00B46ED5"/>
    <w:rsid w:val="00B47DF9"/>
    <w:rsid w:val="00B56C6C"/>
    <w:rsid w:val="00B57B17"/>
    <w:rsid w:val="00B6572B"/>
    <w:rsid w:val="00B66F0E"/>
    <w:rsid w:val="00B7236D"/>
    <w:rsid w:val="00B76624"/>
    <w:rsid w:val="00B76FE4"/>
    <w:rsid w:val="00B77395"/>
    <w:rsid w:val="00B84421"/>
    <w:rsid w:val="00B854D1"/>
    <w:rsid w:val="00B8560D"/>
    <w:rsid w:val="00B85AC8"/>
    <w:rsid w:val="00B87D1D"/>
    <w:rsid w:val="00B918FB"/>
    <w:rsid w:val="00BA290A"/>
    <w:rsid w:val="00BA5636"/>
    <w:rsid w:val="00BA7E3B"/>
    <w:rsid w:val="00BC09BE"/>
    <w:rsid w:val="00BC1F1B"/>
    <w:rsid w:val="00BC4C8F"/>
    <w:rsid w:val="00BC6B1F"/>
    <w:rsid w:val="00BD3C7F"/>
    <w:rsid w:val="00BD3CF4"/>
    <w:rsid w:val="00BD51FF"/>
    <w:rsid w:val="00BD6C2B"/>
    <w:rsid w:val="00BE0684"/>
    <w:rsid w:val="00BE3DC9"/>
    <w:rsid w:val="00BE441B"/>
    <w:rsid w:val="00BE6403"/>
    <w:rsid w:val="00BF12A7"/>
    <w:rsid w:val="00BF18AF"/>
    <w:rsid w:val="00BF478F"/>
    <w:rsid w:val="00C00DD1"/>
    <w:rsid w:val="00C10D84"/>
    <w:rsid w:val="00C1150A"/>
    <w:rsid w:val="00C14796"/>
    <w:rsid w:val="00C16889"/>
    <w:rsid w:val="00C168D1"/>
    <w:rsid w:val="00C22EB3"/>
    <w:rsid w:val="00C23BD6"/>
    <w:rsid w:val="00C23D43"/>
    <w:rsid w:val="00C2503B"/>
    <w:rsid w:val="00C27049"/>
    <w:rsid w:val="00C31872"/>
    <w:rsid w:val="00C35581"/>
    <w:rsid w:val="00C3650F"/>
    <w:rsid w:val="00C37013"/>
    <w:rsid w:val="00C37B97"/>
    <w:rsid w:val="00C37BB5"/>
    <w:rsid w:val="00C37F72"/>
    <w:rsid w:val="00C4144D"/>
    <w:rsid w:val="00C42135"/>
    <w:rsid w:val="00C43457"/>
    <w:rsid w:val="00C43692"/>
    <w:rsid w:val="00C5376D"/>
    <w:rsid w:val="00C53971"/>
    <w:rsid w:val="00C57114"/>
    <w:rsid w:val="00C57213"/>
    <w:rsid w:val="00C6272D"/>
    <w:rsid w:val="00C637AF"/>
    <w:rsid w:val="00C649CA"/>
    <w:rsid w:val="00C70768"/>
    <w:rsid w:val="00C7236F"/>
    <w:rsid w:val="00C74974"/>
    <w:rsid w:val="00C8457B"/>
    <w:rsid w:val="00C867F8"/>
    <w:rsid w:val="00C91069"/>
    <w:rsid w:val="00C91A0D"/>
    <w:rsid w:val="00C96914"/>
    <w:rsid w:val="00CB46A8"/>
    <w:rsid w:val="00CB5CBC"/>
    <w:rsid w:val="00CB6851"/>
    <w:rsid w:val="00CC081A"/>
    <w:rsid w:val="00CC0CE9"/>
    <w:rsid w:val="00CC2881"/>
    <w:rsid w:val="00CC32CE"/>
    <w:rsid w:val="00CC5484"/>
    <w:rsid w:val="00CD0FC6"/>
    <w:rsid w:val="00CD18D7"/>
    <w:rsid w:val="00CD2FE6"/>
    <w:rsid w:val="00CD3A9A"/>
    <w:rsid w:val="00CD47C9"/>
    <w:rsid w:val="00CD5AE4"/>
    <w:rsid w:val="00CD6888"/>
    <w:rsid w:val="00CD76F6"/>
    <w:rsid w:val="00CE03A1"/>
    <w:rsid w:val="00CE2279"/>
    <w:rsid w:val="00CE3D8E"/>
    <w:rsid w:val="00CE4DA6"/>
    <w:rsid w:val="00CE7E27"/>
    <w:rsid w:val="00CF5CB7"/>
    <w:rsid w:val="00CF6194"/>
    <w:rsid w:val="00CF636A"/>
    <w:rsid w:val="00D018A2"/>
    <w:rsid w:val="00D025F8"/>
    <w:rsid w:val="00D05240"/>
    <w:rsid w:val="00D06EAB"/>
    <w:rsid w:val="00D14DFB"/>
    <w:rsid w:val="00D15BD5"/>
    <w:rsid w:val="00D15DC6"/>
    <w:rsid w:val="00D20E58"/>
    <w:rsid w:val="00D2154F"/>
    <w:rsid w:val="00D2289A"/>
    <w:rsid w:val="00D34AD0"/>
    <w:rsid w:val="00D374CE"/>
    <w:rsid w:val="00D402C7"/>
    <w:rsid w:val="00D40344"/>
    <w:rsid w:val="00D538DF"/>
    <w:rsid w:val="00D574E0"/>
    <w:rsid w:val="00D626D6"/>
    <w:rsid w:val="00D63CCC"/>
    <w:rsid w:val="00D67954"/>
    <w:rsid w:val="00D750F8"/>
    <w:rsid w:val="00D835D2"/>
    <w:rsid w:val="00D85826"/>
    <w:rsid w:val="00D85866"/>
    <w:rsid w:val="00D85BCD"/>
    <w:rsid w:val="00D87688"/>
    <w:rsid w:val="00D87C3B"/>
    <w:rsid w:val="00D93A9D"/>
    <w:rsid w:val="00DA0064"/>
    <w:rsid w:val="00DA3A72"/>
    <w:rsid w:val="00DA4004"/>
    <w:rsid w:val="00DA6B75"/>
    <w:rsid w:val="00DB223E"/>
    <w:rsid w:val="00DB5771"/>
    <w:rsid w:val="00DB5EEB"/>
    <w:rsid w:val="00DC2E5A"/>
    <w:rsid w:val="00DC3015"/>
    <w:rsid w:val="00DC74D1"/>
    <w:rsid w:val="00DD01FD"/>
    <w:rsid w:val="00DD0FC1"/>
    <w:rsid w:val="00DD2398"/>
    <w:rsid w:val="00DD45B8"/>
    <w:rsid w:val="00DD5DCE"/>
    <w:rsid w:val="00DD69CA"/>
    <w:rsid w:val="00DD6F65"/>
    <w:rsid w:val="00DE22B6"/>
    <w:rsid w:val="00DE47D5"/>
    <w:rsid w:val="00DF037D"/>
    <w:rsid w:val="00DF3635"/>
    <w:rsid w:val="00DF58C0"/>
    <w:rsid w:val="00DF5FFF"/>
    <w:rsid w:val="00DF787B"/>
    <w:rsid w:val="00DF792D"/>
    <w:rsid w:val="00E00C3C"/>
    <w:rsid w:val="00E00E80"/>
    <w:rsid w:val="00E01507"/>
    <w:rsid w:val="00E046E2"/>
    <w:rsid w:val="00E04D72"/>
    <w:rsid w:val="00E05087"/>
    <w:rsid w:val="00E0730B"/>
    <w:rsid w:val="00E12740"/>
    <w:rsid w:val="00E13050"/>
    <w:rsid w:val="00E13EE0"/>
    <w:rsid w:val="00E15132"/>
    <w:rsid w:val="00E15DCC"/>
    <w:rsid w:val="00E21E6A"/>
    <w:rsid w:val="00E264CD"/>
    <w:rsid w:val="00E267B0"/>
    <w:rsid w:val="00E26EEE"/>
    <w:rsid w:val="00E34C8E"/>
    <w:rsid w:val="00E41044"/>
    <w:rsid w:val="00E43684"/>
    <w:rsid w:val="00E508AA"/>
    <w:rsid w:val="00E508E8"/>
    <w:rsid w:val="00E50971"/>
    <w:rsid w:val="00E50A61"/>
    <w:rsid w:val="00E5157A"/>
    <w:rsid w:val="00E54C2C"/>
    <w:rsid w:val="00E60600"/>
    <w:rsid w:val="00E6333F"/>
    <w:rsid w:val="00E63D13"/>
    <w:rsid w:val="00E678A0"/>
    <w:rsid w:val="00E7129F"/>
    <w:rsid w:val="00E71D97"/>
    <w:rsid w:val="00E82B56"/>
    <w:rsid w:val="00E94F50"/>
    <w:rsid w:val="00E95DD6"/>
    <w:rsid w:val="00EA2275"/>
    <w:rsid w:val="00EA2B73"/>
    <w:rsid w:val="00EB12C4"/>
    <w:rsid w:val="00EB20F2"/>
    <w:rsid w:val="00EB35AE"/>
    <w:rsid w:val="00EB3614"/>
    <w:rsid w:val="00EB361C"/>
    <w:rsid w:val="00EB575D"/>
    <w:rsid w:val="00EB6B45"/>
    <w:rsid w:val="00EC11E8"/>
    <w:rsid w:val="00ED0DE0"/>
    <w:rsid w:val="00ED71B8"/>
    <w:rsid w:val="00EE5EA5"/>
    <w:rsid w:val="00EE7347"/>
    <w:rsid w:val="00EE7798"/>
    <w:rsid w:val="00EE7EDD"/>
    <w:rsid w:val="00F106A8"/>
    <w:rsid w:val="00F12748"/>
    <w:rsid w:val="00F12B36"/>
    <w:rsid w:val="00F12E4E"/>
    <w:rsid w:val="00F154B7"/>
    <w:rsid w:val="00F17E68"/>
    <w:rsid w:val="00F201BB"/>
    <w:rsid w:val="00F2028B"/>
    <w:rsid w:val="00F202E2"/>
    <w:rsid w:val="00F233C7"/>
    <w:rsid w:val="00F251BC"/>
    <w:rsid w:val="00F2544B"/>
    <w:rsid w:val="00F26960"/>
    <w:rsid w:val="00F275D0"/>
    <w:rsid w:val="00F33C70"/>
    <w:rsid w:val="00F36279"/>
    <w:rsid w:val="00F37BE2"/>
    <w:rsid w:val="00F415F1"/>
    <w:rsid w:val="00F436BF"/>
    <w:rsid w:val="00F53317"/>
    <w:rsid w:val="00F55CF0"/>
    <w:rsid w:val="00F56C2D"/>
    <w:rsid w:val="00F60D34"/>
    <w:rsid w:val="00F652AA"/>
    <w:rsid w:val="00F724DB"/>
    <w:rsid w:val="00F76C8F"/>
    <w:rsid w:val="00F77B40"/>
    <w:rsid w:val="00F801AB"/>
    <w:rsid w:val="00F838B8"/>
    <w:rsid w:val="00F83CA4"/>
    <w:rsid w:val="00F9055A"/>
    <w:rsid w:val="00F9264E"/>
    <w:rsid w:val="00F92DB2"/>
    <w:rsid w:val="00F939D4"/>
    <w:rsid w:val="00FA0B41"/>
    <w:rsid w:val="00FA25A5"/>
    <w:rsid w:val="00FB0D58"/>
    <w:rsid w:val="00FB274C"/>
    <w:rsid w:val="00FB3010"/>
    <w:rsid w:val="00FB4037"/>
    <w:rsid w:val="00FB4E46"/>
    <w:rsid w:val="00FB64E6"/>
    <w:rsid w:val="00FC150E"/>
    <w:rsid w:val="00FC2951"/>
    <w:rsid w:val="00FC554F"/>
    <w:rsid w:val="00FD0798"/>
    <w:rsid w:val="00FD2B13"/>
    <w:rsid w:val="00FD2B80"/>
    <w:rsid w:val="00FD2F67"/>
    <w:rsid w:val="00FD46BF"/>
    <w:rsid w:val="00FD58F2"/>
    <w:rsid w:val="00FD6667"/>
    <w:rsid w:val="00FD6D64"/>
    <w:rsid w:val="00FD70DD"/>
    <w:rsid w:val="00FE164A"/>
    <w:rsid w:val="00FE2311"/>
    <w:rsid w:val="00FE4022"/>
    <w:rsid w:val="00FE4871"/>
    <w:rsid w:val="00FE5ECD"/>
    <w:rsid w:val="00FE5F8B"/>
    <w:rsid w:val="00FF048B"/>
    <w:rsid w:val="00FF5408"/>
    <w:rsid w:val="00FF686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41B4E8"/>
  <w15:docId w15:val="{5E04F05C-4B40-42FA-A576-B25BB795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Imprint MT Shadow" w:hAnsi="Imprint MT Shadow"/>
      <w:b w:val="0"/>
      <w:sz w:val="12"/>
    </w:rPr>
  </w:style>
  <w:style w:type="paragraph" w:styleId="Heading2">
    <w:name w:val="heading 2"/>
    <w:basedOn w:val="Normal"/>
    <w:next w:val="Normal"/>
    <w:qFormat/>
    <w:pPr>
      <w:keepNext/>
      <w:ind w:left="57"/>
      <w:jc w:val="both"/>
      <w:outlineLvl w:val="1"/>
    </w:pPr>
    <w:rPr>
      <w:rFonts w:ascii="Arial" w:hAnsi="Arial"/>
    </w:rPr>
  </w:style>
  <w:style w:type="paragraph" w:styleId="Heading3">
    <w:name w:val="heading 3"/>
    <w:basedOn w:val="Normal"/>
    <w:next w:val="Normal"/>
    <w:link w:val="Heading3Char"/>
    <w:qFormat/>
    <w:pPr>
      <w:keepNext/>
      <w:ind w:left="-227" w:right="-227"/>
      <w:outlineLvl w:val="2"/>
    </w:pPr>
    <w:rPr>
      <w:rFonts w:ascii="Arial" w:hAnsi="Arial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06B2E"/>
    <w:pPr>
      <w:spacing w:before="240" w:after="60"/>
      <w:outlineLvl w:val="5"/>
    </w:pPr>
    <w:rPr>
      <w:rFonts w:ascii="Calibri" w:hAnsi="Calibri"/>
      <w:b w:val="0"/>
      <w:bCs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jc w:val="center"/>
    </w:pPr>
    <w:rPr>
      <w:rFonts w:ascii="Marlett" w:hAnsi="Marlett"/>
      <w:sz w:val="5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jc w:val="center"/>
    </w:pPr>
  </w:style>
  <w:style w:type="paragraph" w:styleId="BodyText3">
    <w:name w:val="Body Text 3"/>
    <w:basedOn w:val="Normal"/>
    <w:pPr>
      <w:jc w:val="both"/>
    </w:pPr>
    <w:rPr>
      <w:b w:val="0"/>
    </w:rPr>
  </w:style>
  <w:style w:type="paragraph" w:styleId="BodyTextIndent">
    <w:name w:val="Body Text Indent"/>
    <w:basedOn w:val="Normal"/>
    <w:pPr>
      <w:ind w:left="567"/>
      <w:jc w:val="both"/>
    </w:pPr>
    <w:rPr>
      <w:rFonts w:ascii="Arial" w:hAnsi="Arial"/>
    </w:rPr>
  </w:style>
  <w:style w:type="character" w:customStyle="1" w:styleId="emailstyle17">
    <w:name w:val="emailstyle17"/>
    <w:semiHidden/>
    <w:rsid w:val="00980A49"/>
    <w:rPr>
      <w:rFonts w:ascii="Arial" w:hAnsi="Arial" w:cs="Arial" w:hint="default"/>
      <w:color w:val="auto"/>
      <w:sz w:val="20"/>
      <w:szCs w:val="20"/>
    </w:rPr>
  </w:style>
  <w:style w:type="paragraph" w:styleId="BalloonText">
    <w:name w:val="Balloon Text"/>
    <w:basedOn w:val="Normal"/>
    <w:semiHidden/>
    <w:rsid w:val="00926C3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60D34"/>
  </w:style>
  <w:style w:type="table" w:styleId="TableWeb2">
    <w:name w:val="Table Web 2"/>
    <w:basedOn w:val="TableNormal"/>
    <w:rsid w:val="002766F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881E61"/>
    <w:pPr>
      <w:jc w:val="center"/>
    </w:pPr>
    <w:rPr>
      <w:b w:val="0"/>
    </w:rPr>
  </w:style>
  <w:style w:type="paragraph" w:styleId="DocumentMap">
    <w:name w:val="Document Map"/>
    <w:basedOn w:val="Normal"/>
    <w:link w:val="DocumentMapChar"/>
    <w:rsid w:val="008629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862998"/>
    <w:rPr>
      <w:rFonts w:ascii="Tahoma" w:hAnsi="Tahoma" w:cs="Tahoma"/>
      <w:b/>
      <w:sz w:val="16"/>
      <w:szCs w:val="16"/>
      <w:lang w:val="es-PR"/>
    </w:rPr>
  </w:style>
  <w:style w:type="paragraph" w:styleId="PlainText">
    <w:name w:val="Plain Text"/>
    <w:basedOn w:val="Normal"/>
    <w:link w:val="PlainTextChar"/>
    <w:uiPriority w:val="99"/>
    <w:unhideWhenUsed/>
    <w:rsid w:val="007C157D"/>
    <w:rPr>
      <w:rFonts w:ascii="Consolas" w:eastAsia="Calibri" w:hAnsi="Consolas"/>
      <w:b w:val="0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7C157D"/>
    <w:rPr>
      <w:rFonts w:ascii="Consolas" w:eastAsia="Calibri" w:hAnsi="Consolas" w:cs="Times New Roman"/>
      <w:sz w:val="21"/>
      <w:szCs w:val="21"/>
    </w:rPr>
  </w:style>
  <w:style w:type="table" w:customStyle="1" w:styleId="LightShading-Accent11">
    <w:name w:val="Light Shading - Accent 11"/>
    <w:basedOn w:val="TableNormal"/>
    <w:uiPriority w:val="60"/>
    <w:rsid w:val="00B004E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B004E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1">
    <w:name w:val="Light Shading1"/>
    <w:basedOn w:val="TableNormal"/>
    <w:uiPriority w:val="60"/>
    <w:rsid w:val="00B004E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Hyperlink">
    <w:name w:val="Hyperlink"/>
    <w:rsid w:val="00A22935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D85BCD"/>
    <w:rPr>
      <w:b/>
      <w:sz w:val="24"/>
      <w:lang w:val="es-PR"/>
    </w:rPr>
  </w:style>
  <w:style w:type="table" w:styleId="TableGrid">
    <w:name w:val="Table Grid"/>
    <w:basedOn w:val="TableNormal"/>
    <w:uiPriority w:val="59"/>
    <w:rsid w:val="008D2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5408"/>
    <w:pPr>
      <w:ind w:left="720"/>
    </w:pPr>
  </w:style>
  <w:style w:type="character" w:customStyle="1" w:styleId="Heading1Char">
    <w:name w:val="Heading 1 Char"/>
    <w:link w:val="Heading1"/>
    <w:rsid w:val="008D446D"/>
    <w:rPr>
      <w:rFonts w:ascii="Imprint MT Shadow" w:hAnsi="Imprint MT Shadow"/>
      <w:sz w:val="12"/>
      <w:lang w:val="es-PR"/>
    </w:rPr>
  </w:style>
  <w:style w:type="character" w:customStyle="1" w:styleId="Heading3Char">
    <w:name w:val="Heading 3 Char"/>
    <w:link w:val="Heading3"/>
    <w:rsid w:val="008D446D"/>
    <w:rPr>
      <w:rFonts w:ascii="Arial" w:hAnsi="Arial"/>
      <w:b/>
      <w:sz w:val="24"/>
      <w:lang w:val="es-PR"/>
    </w:rPr>
  </w:style>
  <w:style w:type="character" w:customStyle="1" w:styleId="BodyTextChar">
    <w:name w:val="Body Text Char"/>
    <w:link w:val="BodyText"/>
    <w:rsid w:val="008D446D"/>
    <w:rPr>
      <w:b/>
      <w:sz w:val="24"/>
      <w:lang w:val="es-PR"/>
    </w:rPr>
  </w:style>
  <w:style w:type="character" w:customStyle="1" w:styleId="Heading6Char">
    <w:name w:val="Heading 6 Char"/>
    <w:link w:val="Heading6"/>
    <w:semiHidden/>
    <w:rsid w:val="00906B2E"/>
    <w:rPr>
      <w:rFonts w:ascii="Calibri" w:eastAsia="Times New Roman" w:hAnsi="Calibri" w:cs="Times New Roman"/>
      <w:bCs/>
      <w:sz w:val="22"/>
      <w:szCs w:val="22"/>
      <w:lang w:val="es-PR"/>
    </w:rPr>
  </w:style>
  <w:style w:type="table" w:styleId="MediumShading2-Accent4">
    <w:name w:val="Medium Shading 2 Accent 4"/>
    <w:basedOn w:val="TableNormal"/>
    <w:uiPriority w:val="64"/>
    <w:rsid w:val="00F76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Theme">
    <w:name w:val="Table Theme"/>
    <w:basedOn w:val="TableNormal"/>
    <w:rsid w:val="006D7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D7D29"/>
    <w:rPr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0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6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835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38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5763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96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815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704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42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8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346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51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6212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7063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9322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72909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1821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73920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3047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060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23818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0D0D0"/>
                                                                                                                    <w:left w:val="single" w:sz="2" w:space="0" w:color="D0D0D0"/>
                                                                                                                    <w:bottom w:val="single" w:sz="2" w:space="4" w:color="D0D0D0"/>
                                                                                                                    <w:right w:val="single" w:sz="2" w:space="0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81256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21970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96076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40134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joes@prtc.ne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apel%20Timbrado%20Nuevo%20Le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C655B-18BE-41BE-B56E-CCC975728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Nuevo Lema</Template>
  <TotalTime>38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 de marzo de 2004</vt:lpstr>
    </vt:vector>
  </TitlesOfParts>
  <Company>ARV</Company>
  <LinksUpToDate>false</LinksUpToDate>
  <CharactersWithSpaces>658</CharactersWithSpaces>
  <SharedDoc>false</SharedDoc>
  <HLinks>
    <vt:vector size="6" baseType="variant">
      <vt:variant>
        <vt:i4>5832806</vt:i4>
      </vt:variant>
      <vt:variant>
        <vt:i4>0</vt:i4>
      </vt:variant>
      <vt:variant>
        <vt:i4>0</vt:i4>
      </vt:variant>
      <vt:variant>
        <vt:i4>5</vt:i4>
      </vt:variant>
      <vt:variant>
        <vt:lpwstr>mailto:consejoes@prtc.net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de marzo de 2004</dc:title>
  <dc:subject/>
  <dc:creator>Sara Rojas</dc:creator>
  <cp:keywords/>
  <dc:description/>
  <cp:lastModifiedBy>Consejo Estatal de Rehabilitacion Puerto Rico</cp:lastModifiedBy>
  <cp:revision>1</cp:revision>
  <cp:lastPrinted>2019-08-08T15:31:00Z</cp:lastPrinted>
  <dcterms:created xsi:type="dcterms:W3CDTF">2025-09-30T18:18:00Z</dcterms:created>
  <dcterms:modified xsi:type="dcterms:W3CDTF">2025-10-28T13:48:00Z</dcterms:modified>
</cp:coreProperties>
</file>